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C52AD" w14:textId="77777777" w:rsidR="008108E5" w:rsidRPr="008108E5" w:rsidRDefault="008108E5" w:rsidP="007F693C">
      <w:pPr>
        <w:jc w:val="center"/>
        <w:rPr>
          <w:b/>
        </w:rPr>
      </w:pPr>
      <w:r w:rsidRPr="008108E5">
        <w:rPr>
          <w:b/>
        </w:rPr>
        <w:t>Program sufinanciranja zapošljavanja djece poginulih branitelja/boraca 2020</w:t>
      </w:r>
    </w:p>
    <w:p w14:paraId="5B2CA477" w14:textId="77777777" w:rsidR="008108E5" w:rsidRPr="008108E5" w:rsidRDefault="008108E5" w:rsidP="007F693C">
      <w:pPr>
        <w:jc w:val="center"/>
        <w:rPr>
          <w:b/>
        </w:rPr>
      </w:pPr>
    </w:p>
    <w:p w14:paraId="5AAE5F77" w14:textId="0284C0D0" w:rsidR="008108E5" w:rsidRPr="008108E5" w:rsidRDefault="008108E5" w:rsidP="008108E5">
      <w:pPr>
        <w:rPr>
          <w:b/>
        </w:rPr>
      </w:pPr>
      <w:r w:rsidRPr="008108E5">
        <w:rPr>
          <w:b/>
        </w:rPr>
        <w:t xml:space="preserve">Obrazac prijave </w:t>
      </w:r>
      <w:r w:rsidR="007F693C">
        <w:rPr>
          <w:b/>
        </w:rPr>
        <w:t>za nezaposlene</w:t>
      </w:r>
      <w:bookmarkStart w:id="0" w:name="_GoBack"/>
      <w:bookmarkEnd w:id="0"/>
      <w:r w:rsidR="007F693C">
        <w:rPr>
          <w:b/>
        </w:rPr>
        <w:t xml:space="preserve"> osobe</w:t>
      </w:r>
    </w:p>
    <w:tbl>
      <w:tblPr>
        <w:tblStyle w:val="Reetkatablice"/>
        <w:tblW w:w="9291" w:type="dxa"/>
        <w:tblLayout w:type="fixed"/>
        <w:tblLook w:val="04A0" w:firstRow="1" w:lastRow="0" w:firstColumn="1" w:lastColumn="0" w:noHBand="0" w:noVBand="1"/>
      </w:tblPr>
      <w:tblGrid>
        <w:gridCol w:w="2943"/>
        <w:gridCol w:w="6348"/>
      </w:tblGrid>
      <w:tr w:rsidR="008108E5" w:rsidRPr="008108E5" w14:paraId="0F045820" w14:textId="77777777" w:rsidTr="004B1743">
        <w:tc>
          <w:tcPr>
            <w:tcW w:w="2943" w:type="dxa"/>
          </w:tcPr>
          <w:p w14:paraId="56D84491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1CB57CD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Ime i prezime</w:t>
            </w:r>
          </w:p>
          <w:p w14:paraId="30F4273E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21925236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</w:tcPr>
          <w:p w14:paraId="0568AF8C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1C233DBE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4B6208F1" w14:textId="77777777" w:rsidTr="004B1743">
        <w:tc>
          <w:tcPr>
            <w:tcW w:w="2943" w:type="dxa"/>
          </w:tcPr>
          <w:p w14:paraId="34B57CA5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317BA88C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Datum i mjesto rođenja</w:t>
            </w:r>
          </w:p>
          <w:p w14:paraId="6FFDDE32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79420E1C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</w:tcPr>
          <w:p w14:paraId="76244260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681366F7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5BAB583D" w14:textId="77777777" w:rsidTr="004B1743">
        <w:tc>
          <w:tcPr>
            <w:tcW w:w="2943" w:type="dxa"/>
          </w:tcPr>
          <w:p w14:paraId="0AFDDF05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86171A5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Adresa prebivališta</w:t>
            </w:r>
          </w:p>
          <w:p w14:paraId="5D51B4E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2297278B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</w:tcPr>
          <w:p w14:paraId="1BD4B67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A69E60D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3E709B85" w14:textId="77777777" w:rsidTr="004B1743">
        <w:trPr>
          <w:trHeight w:val="650"/>
        </w:trPr>
        <w:tc>
          <w:tcPr>
            <w:tcW w:w="2943" w:type="dxa"/>
          </w:tcPr>
          <w:p w14:paraId="5764FBFE" w14:textId="77777777" w:rsidR="008108E5" w:rsidRPr="008108E5" w:rsidRDefault="008108E5" w:rsidP="008108E5">
            <w:pPr>
              <w:rPr>
                <w:b/>
                <w:lang w:val="bs-Latn-BA"/>
              </w:rPr>
            </w:pPr>
          </w:p>
          <w:p w14:paraId="58242553" w14:textId="77777777" w:rsidR="008108E5" w:rsidRPr="008108E5" w:rsidRDefault="008108E5" w:rsidP="008108E5">
            <w:pPr>
              <w:rPr>
                <w:b/>
                <w:lang w:val="bs-Latn-BA"/>
              </w:rPr>
            </w:pPr>
          </w:p>
          <w:p w14:paraId="7DB8CA20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Kontakt telefon</w:t>
            </w:r>
          </w:p>
          <w:p w14:paraId="352F19D3" w14:textId="77777777" w:rsidR="008108E5" w:rsidRPr="008108E5" w:rsidRDefault="008108E5" w:rsidP="008108E5">
            <w:pPr>
              <w:rPr>
                <w:b/>
                <w:lang w:val="bs-Latn-BA"/>
              </w:rPr>
            </w:pPr>
          </w:p>
        </w:tc>
        <w:tc>
          <w:tcPr>
            <w:tcW w:w="6348" w:type="dxa"/>
          </w:tcPr>
          <w:p w14:paraId="6AFE7237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7EA6E9A6" w14:textId="77777777" w:rsidTr="004B1743">
        <w:tc>
          <w:tcPr>
            <w:tcW w:w="2943" w:type="dxa"/>
          </w:tcPr>
          <w:p w14:paraId="010B1AC2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220E24F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13AE1E09" w14:textId="77777777" w:rsidR="008108E5" w:rsidRPr="008108E5" w:rsidRDefault="008108E5" w:rsidP="008108E5">
            <w:pPr>
              <w:rPr>
                <w:b/>
                <w:lang w:val="bs-Latn-BA"/>
              </w:rPr>
            </w:pPr>
            <w:r w:rsidRPr="008108E5">
              <w:rPr>
                <w:b/>
                <w:lang w:val="bs-Latn-BA"/>
              </w:rPr>
              <w:t>Stručna sprema/zvanje</w:t>
            </w:r>
          </w:p>
          <w:p w14:paraId="19C3049E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</w:tcPr>
          <w:p w14:paraId="6994EC36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1136CEC4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0CA10097" w14:textId="77777777" w:rsidTr="004B1743">
        <w:trPr>
          <w:trHeight w:val="975"/>
        </w:trPr>
        <w:tc>
          <w:tcPr>
            <w:tcW w:w="2943" w:type="dxa"/>
          </w:tcPr>
          <w:p w14:paraId="645E8B33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  <w:p w14:paraId="1A0F1426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Radno iskustvo</w:t>
            </w:r>
          </w:p>
          <w:p w14:paraId="4F84A981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</w:tcPr>
          <w:p w14:paraId="2F67A071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3582DC14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7841BA9D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56290C17" w14:textId="77777777" w:rsidTr="004B1743">
        <w:trPr>
          <w:trHeight w:val="733"/>
        </w:trPr>
        <w:tc>
          <w:tcPr>
            <w:tcW w:w="2943" w:type="dxa"/>
          </w:tcPr>
          <w:p w14:paraId="17A05588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7CFE107A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 xml:space="preserve">Dodatne kvalifikacije, stručno usavršavanje i sl. </w:t>
            </w:r>
          </w:p>
          <w:p w14:paraId="39CB22DD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</w:tcPr>
          <w:p w14:paraId="41054C94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0357B0D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3F76379D" w14:textId="77777777" w:rsidTr="004B1743">
        <w:trPr>
          <w:trHeight w:val="1046"/>
        </w:trPr>
        <w:tc>
          <w:tcPr>
            <w:tcW w:w="2943" w:type="dxa"/>
          </w:tcPr>
          <w:p w14:paraId="7FC1A738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338F984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 xml:space="preserve">Spremnost za rad u drugom zanimanju ili razini stručne spreme </w:t>
            </w:r>
          </w:p>
          <w:p w14:paraId="7BC925A0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</w:tcPr>
          <w:p w14:paraId="6EB561C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</w:tbl>
    <w:p w14:paraId="02D6CADD" w14:textId="77777777" w:rsidR="008108E5" w:rsidRPr="008108E5" w:rsidRDefault="008108E5" w:rsidP="008108E5">
      <w:pPr>
        <w:rPr>
          <w:lang w:val="hr-BA"/>
        </w:rPr>
      </w:pPr>
    </w:p>
    <w:p w14:paraId="0531344A" w14:textId="77777777" w:rsidR="008108E5" w:rsidRPr="008108E5" w:rsidRDefault="008108E5" w:rsidP="008108E5">
      <w:pPr>
        <w:rPr>
          <w:lang w:val="hr-BA"/>
        </w:rPr>
      </w:pPr>
    </w:p>
    <w:p w14:paraId="4BAFB09C" w14:textId="77777777" w:rsidR="008108E5" w:rsidRPr="008108E5" w:rsidRDefault="008108E5" w:rsidP="008108E5">
      <w:pPr>
        <w:rPr>
          <w:lang w:val="hr-BA"/>
        </w:rPr>
      </w:pPr>
      <w:r w:rsidRPr="008108E5">
        <w:rPr>
          <w:lang w:val="hr-BA"/>
        </w:rPr>
        <w:t xml:space="preserve">Datum:    </w:t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  <w:t>Potpis</w:t>
      </w:r>
    </w:p>
    <w:p w14:paraId="2E172435" w14:textId="77777777" w:rsidR="008108E5" w:rsidRPr="008108E5" w:rsidRDefault="008108E5" w:rsidP="008108E5">
      <w:pPr>
        <w:rPr>
          <w:lang w:val="hr-BA"/>
        </w:rPr>
      </w:pP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  <w:t xml:space="preserve">     </w:t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</w:p>
    <w:p w14:paraId="48D4E41D" w14:textId="77777777" w:rsidR="008108E5" w:rsidRPr="008108E5" w:rsidRDefault="008108E5" w:rsidP="008108E5">
      <w:pPr>
        <w:rPr>
          <w:lang w:val="hr-BA"/>
        </w:rPr>
      </w:pPr>
      <w:r w:rsidRPr="008108E5">
        <w:rPr>
          <w:lang w:val="hr-BA"/>
        </w:rPr>
        <w:t>______________</w:t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  <w:t xml:space="preserve">                          __________________________</w:t>
      </w:r>
    </w:p>
    <w:p w14:paraId="77495751" w14:textId="77777777" w:rsidR="00D740CC" w:rsidRPr="00392329" w:rsidRDefault="00D740CC" w:rsidP="00392329"/>
    <w:sectPr w:rsidR="00D740CC" w:rsidRPr="00392329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3E473" w14:textId="77777777" w:rsidR="001761BE" w:rsidRDefault="001761BE" w:rsidP="0028786F">
      <w:r>
        <w:separator/>
      </w:r>
    </w:p>
  </w:endnote>
  <w:endnote w:type="continuationSeparator" w:id="0">
    <w:p w14:paraId="1505B315" w14:textId="77777777" w:rsidR="001761BE" w:rsidRDefault="001761BE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A85EF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217D3C" wp14:editId="56CE26A2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3303E4D6" w14:textId="77777777" w:rsidTr="00F055CF">
      <w:trPr>
        <w:jc w:val="center"/>
      </w:trPr>
      <w:tc>
        <w:tcPr>
          <w:tcW w:w="2952" w:type="dxa"/>
          <w:shd w:val="clear" w:color="auto" w:fill="auto"/>
        </w:tcPr>
        <w:p w14:paraId="2560F080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12F72DB4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  <w:shd w:val="clear" w:color="auto" w:fill="auto"/>
        </w:tcPr>
        <w:p w14:paraId="2FA105A5" w14:textId="77777777" w:rsidR="00041C58" w:rsidRPr="00B93AEA" w:rsidRDefault="001761BE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="00041C58"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4F6247B5" w14:textId="77777777" w:rsidR="00041C58" w:rsidRDefault="001761BE" w:rsidP="00041C58">
          <w:pPr>
            <w:pStyle w:val="Podnoje"/>
            <w:jc w:val="center"/>
          </w:pPr>
          <w:hyperlink r:id="rId3" w:history="1">
            <w:r w:rsidR="00B84F0E"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  <w:shd w:val="clear" w:color="auto" w:fill="auto"/>
        </w:tcPr>
        <w:p w14:paraId="0865D083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44FCD854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376EA2CF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F2D58" w14:textId="77777777" w:rsidR="001761BE" w:rsidRDefault="001761BE" w:rsidP="0028786F">
      <w:r>
        <w:separator/>
      </w:r>
    </w:p>
  </w:footnote>
  <w:footnote w:type="continuationSeparator" w:id="0">
    <w:p w14:paraId="57A21BFA" w14:textId="77777777" w:rsidR="001761BE" w:rsidRDefault="001761BE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A68E" w14:textId="77777777" w:rsidR="0028786F" w:rsidRDefault="00437D96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5A13A5" wp14:editId="34B09CA6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4D0E6376" w14:textId="77777777" w:rsidTr="00315585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DAD0BC3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  <w:proofErr w:type="spellEnd"/>
                              </w:p>
                              <w:p w14:paraId="32A91BCC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1C9C206D" w14:textId="77777777" w:rsidR="00437D96" w:rsidRDefault="004378CB" w:rsidP="00031C5B">
                                <w:pPr>
                                  <w:pBdr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790E1AF7" wp14:editId="2D2D64C7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2C94BBBB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Bosna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  <w:proofErr w:type="spellEnd"/>
                              </w:p>
                              <w:p w14:paraId="60F2CF5F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of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Bosnia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proofErr w:type="spellEnd"/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5E0A5291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3C0A7717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A13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4D0E6376" w14:textId="77777777" w:rsidTr="00315585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DAD0BC3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proofErr w:type="spellStart"/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  <w:proofErr w:type="spellEnd"/>
                        </w:p>
                        <w:p w14:paraId="32A91BCC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1C9C206D" w14:textId="77777777" w:rsidR="00437D96" w:rsidRDefault="004378CB" w:rsidP="00031C5B">
                          <w:pPr>
                            <w:pBdr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pBd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90E1AF7" wp14:editId="2D2D64C7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2C94BBBB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Bosna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  <w:proofErr w:type="spellEnd"/>
                        </w:p>
                        <w:p w14:paraId="60F2CF5F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proofErr w:type="spellEnd"/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5E0A5291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3C0A7717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31D281A2" w14:textId="77777777" w:rsidR="0063326C" w:rsidRDefault="0063326C" w:rsidP="00BA0A4D">
    <w:pPr>
      <w:pStyle w:val="Zaglavlje"/>
      <w:jc w:val="both"/>
    </w:pPr>
  </w:p>
  <w:p w14:paraId="73C3FAFE" w14:textId="77777777" w:rsidR="0063326C" w:rsidRDefault="00B84F0E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7661DF" wp14:editId="3695927C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1730A"/>
    <w:multiLevelType w:val="hybridMultilevel"/>
    <w:tmpl w:val="1C7E95C8"/>
    <w:lvl w:ilvl="0" w:tplc="1BCA8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6"/>
    <w:rsid w:val="00031C5B"/>
    <w:rsid w:val="00041C58"/>
    <w:rsid w:val="000F4D3F"/>
    <w:rsid w:val="001108EC"/>
    <w:rsid w:val="00112ABA"/>
    <w:rsid w:val="001761BE"/>
    <w:rsid w:val="001B7EB3"/>
    <w:rsid w:val="001E5B42"/>
    <w:rsid w:val="002334BB"/>
    <w:rsid w:val="0023600F"/>
    <w:rsid w:val="0028786F"/>
    <w:rsid w:val="002E4BC9"/>
    <w:rsid w:val="002F4E09"/>
    <w:rsid w:val="00315585"/>
    <w:rsid w:val="00342DE9"/>
    <w:rsid w:val="00355D7F"/>
    <w:rsid w:val="00367F5D"/>
    <w:rsid w:val="00392329"/>
    <w:rsid w:val="003E562B"/>
    <w:rsid w:val="004378CB"/>
    <w:rsid w:val="00437D96"/>
    <w:rsid w:val="004C32D8"/>
    <w:rsid w:val="004E1229"/>
    <w:rsid w:val="0052058A"/>
    <w:rsid w:val="0058696F"/>
    <w:rsid w:val="005D0CA6"/>
    <w:rsid w:val="005E21CE"/>
    <w:rsid w:val="005E3AE9"/>
    <w:rsid w:val="0063311C"/>
    <w:rsid w:val="0063326C"/>
    <w:rsid w:val="0063576F"/>
    <w:rsid w:val="007F693C"/>
    <w:rsid w:val="008108E5"/>
    <w:rsid w:val="0085659E"/>
    <w:rsid w:val="0087455D"/>
    <w:rsid w:val="009C5D08"/>
    <w:rsid w:val="00A041AE"/>
    <w:rsid w:val="00A678FB"/>
    <w:rsid w:val="00A82339"/>
    <w:rsid w:val="00AB454B"/>
    <w:rsid w:val="00AF608B"/>
    <w:rsid w:val="00B55FAE"/>
    <w:rsid w:val="00B631EC"/>
    <w:rsid w:val="00B76A6E"/>
    <w:rsid w:val="00B84F0E"/>
    <w:rsid w:val="00BA0A4D"/>
    <w:rsid w:val="00C469CC"/>
    <w:rsid w:val="00C75F1A"/>
    <w:rsid w:val="00C9588A"/>
    <w:rsid w:val="00CA0720"/>
    <w:rsid w:val="00CA6A5F"/>
    <w:rsid w:val="00D0454F"/>
    <w:rsid w:val="00D61405"/>
    <w:rsid w:val="00D740CC"/>
    <w:rsid w:val="00DA0AE7"/>
    <w:rsid w:val="00DA3048"/>
    <w:rsid w:val="00DA60B6"/>
    <w:rsid w:val="00DC6C12"/>
    <w:rsid w:val="00DD5A37"/>
    <w:rsid w:val="00DF555E"/>
    <w:rsid w:val="00EF2E1A"/>
    <w:rsid w:val="00F055CF"/>
    <w:rsid w:val="00F9632D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137BB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CD9E-81BD-475B-B276-C254A447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</dc:creator>
  <cp:lastModifiedBy>Anita</cp:lastModifiedBy>
  <cp:revision>2</cp:revision>
  <cp:lastPrinted>2019-09-06T13:38:00Z</cp:lastPrinted>
  <dcterms:created xsi:type="dcterms:W3CDTF">2020-11-20T10:23:00Z</dcterms:created>
  <dcterms:modified xsi:type="dcterms:W3CDTF">2020-11-20T10:23:00Z</dcterms:modified>
</cp:coreProperties>
</file>